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AFC8" w14:textId="7D645B42" w:rsidR="009673AD" w:rsidRPr="009673AD" w:rsidRDefault="009673AD" w:rsidP="009673AD">
      <w:pPr>
        <w:jc w:val="both"/>
        <w:rPr>
          <w:b/>
          <w:bCs/>
          <w:sz w:val="20"/>
          <w:szCs w:val="20"/>
        </w:rPr>
      </w:pPr>
      <w:r w:rsidRPr="009673AD">
        <w:rPr>
          <w:b/>
          <w:bCs/>
          <w:sz w:val="20"/>
          <w:szCs w:val="20"/>
        </w:rPr>
        <w:t>Podsumowanie roku 202</w:t>
      </w:r>
      <w:r w:rsidRPr="009673AD">
        <w:rPr>
          <w:b/>
          <w:bCs/>
          <w:sz w:val="20"/>
          <w:szCs w:val="20"/>
        </w:rPr>
        <w:t>3</w:t>
      </w:r>
      <w:r w:rsidRPr="009673AD">
        <w:rPr>
          <w:b/>
          <w:bCs/>
          <w:sz w:val="20"/>
          <w:szCs w:val="20"/>
        </w:rPr>
        <w:t xml:space="preserve"> wśród poznańskich i wielkopolskich deweloperów</w:t>
      </w:r>
    </w:p>
    <w:p w14:paraId="75C2A23E" w14:textId="6D0FFFE4" w:rsidR="009673AD" w:rsidRDefault="009673AD" w:rsidP="009673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Styczeń to idealny moment, żeby spojrzeć na poprzedni rok kalendarzowy już z pewnego dystansu. Możemy podsumować rok </w:t>
      </w:r>
      <w:r w:rsidRPr="009673AD">
        <w:rPr>
          <w:sz w:val="20"/>
          <w:szCs w:val="20"/>
        </w:rPr>
        <w:t>2023 w branży mieszkaniowej</w:t>
      </w:r>
      <w:r>
        <w:rPr>
          <w:sz w:val="20"/>
          <w:szCs w:val="20"/>
        </w:rPr>
        <w:t xml:space="preserve"> spokojniej i bardziej obiektywnie. Z pewnością </w:t>
      </w:r>
      <w:r w:rsidRPr="009673AD">
        <w:rPr>
          <w:sz w:val="20"/>
          <w:szCs w:val="20"/>
        </w:rPr>
        <w:t xml:space="preserve">był </w:t>
      </w:r>
      <w:r>
        <w:rPr>
          <w:sz w:val="20"/>
          <w:szCs w:val="20"/>
        </w:rPr>
        <w:t xml:space="preserve">to czas </w:t>
      </w:r>
      <w:r w:rsidRPr="009673AD">
        <w:rPr>
          <w:sz w:val="20"/>
          <w:szCs w:val="20"/>
        </w:rPr>
        <w:t>bardzo zróżnicowany.</w:t>
      </w:r>
      <w:r>
        <w:rPr>
          <w:sz w:val="20"/>
          <w:szCs w:val="20"/>
        </w:rPr>
        <w:t xml:space="preserve"> Pierwsza połowa była raczej spokojna.</w:t>
      </w:r>
      <w:r w:rsidRPr="009673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Nastąpiły przygotowania do </w:t>
      </w:r>
      <w:r w:rsidRPr="009673AD">
        <w:rPr>
          <w:sz w:val="20"/>
          <w:szCs w:val="20"/>
        </w:rPr>
        <w:t>programu „Bezpieczny Kredyt 2 procent”</w:t>
      </w:r>
      <w:r>
        <w:rPr>
          <w:sz w:val="20"/>
          <w:szCs w:val="20"/>
        </w:rPr>
        <w:t xml:space="preserve">, dostosowanie ofert przez firmy deweloperskie. Następnie spory ruch w biurach sprzedaży, w związku z rządowym programem, a w pewnym momencie wręcz boom mieszkaniowy. Większość firm notowała dobre albo bardzo dobre wyniki sprzedażowe. </w:t>
      </w:r>
      <w:r w:rsidRPr="009673AD">
        <w:rPr>
          <w:sz w:val="20"/>
          <w:szCs w:val="20"/>
        </w:rPr>
        <w:t>Jak oceniają ostatni rok przedstawiciele firm deweloperskich? Szczegóły znajdują się w poniższej ankiecie.</w:t>
      </w:r>
    </w:p>
    <w:p w14:paraId="453E959D" w14:textId="77777777" w:rsidR="009673AD" w:rsidRDefault="009673AD" w:rsidP="00C7259C">
      <w:pPr>
        <w:jc w:val="both"/>
        <w:rPr>
          <w:sz w:val="20"/>
          <w:szCs w:val="20"/>
        </w:rPr>
      </w:pPr>
    </w:p>
    <w:p w14:paraId="0332320A" w14:textId="46D71B49" w:rsidR="00C7259C" w:rsidRPr="004E5B25" w:rsidRDefault="00C7259C" w:rsidP="00C7259C">
      <w:pPr>
        <w:jc w:val="both"/>
        <w:rPr>
          <w:b/>
          <w:bCs/>
          <w:sz w:val="20"/>
          <w:szCs w:val="20"/>
        </w:rPr>
      </w:pPr>
      <w:r w:rsidRPr="004E5B25">
        <w:rPr>
          <w:b/>
          <w:bCs/>
          <w:sz w:val="20"/>
          <w:szCs w:val="20"/>
        </w:rPr>
        <w:t>Odpowiedzi udzieliła Lucyna Jarczyńska, dyrektor ds. sprzedaży i marketingu spółki Agrobex.</w:t>
      </w:r>
    </w:p>
    <w:p w14:paraId="3AA8ADDF" w14:textId="27CB6198" w:rsidR="004078CF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>- Rok 2023 przyniósł oczekiwaną  zmianę na rynku mieszkaniowym. Sama zapowiedź, a następnie szybkie uchwalenie ustawy wprowadzającej program Bezpieczny Kredyt 2% spowodowało, że z obawy o ograniczenie oferty w większej liczbie wrócili klienci inwestycyjni oraz osoby poszukujące nieruchomości na własne potrzeby. Późniejsza nowelizacja Rekomendacji S, następnie wejście w życie programu rządowych dopłat oraz w końcu, obniżki stóp procentowych spowodowały zdecydowaną odbudowę popytu. Pamiętajmy jednak, że przez dłuższy okres deweloperzy wstrzymywali się z wprowadzaniem na rynek nowych projektów. Dlatego musi minąć trochę czasu by wróciła równowaga popytowo – podażowa. Agrobex jest dużym deweloperem i chcemy umacniać naszą pozycję na rynku. Zawsze szybko reagujemy na oczekiwania rynku, a ten cechuje się wysoką dynamiką zmian. Realizujemy szereg inwestycji na terenie powiatu poznańskiego i Wielkopolski. W tym roku wprowadziliśmy do sprzedaży inwestycję Nowe Pobiedziska 2, a także budynek C w ramach projektu Osiedle Cybińska. Przekazaliśmy mieszkania na osiedlu Kleszczewo Park i osiedlu Olimpijskim. Przed nami także debiuty nowych projektów - podpoznańskie Osiedle Nove Garby oraz Osiedle Moderno w Środzie Wielkopolskiej. Intensywnie pracujemy również nad kolejnymi inwestycjami.</w:t>
      </w:r>
    </w:p>
    <w:p w14:paraId="406BDB36" w14:textId="04C57C0A" w:rsidR="00C7259C" w:rsidRDefault="00C7259C" w:rsidP="00C7259C">
      <w:pPr>
        <w:jc w:val="both"/>
        <w:rPr>
          <w:sz w:val="20"/>
          <w:szCs w:val="20"/>
        </w:rPr>
      </w:pPr>
    </w:p>
    <w:p w14:paraId="246DD82A" w14:textId="77777777" w:rsidR="00C7259C" w:rsidRPr="004E5B25" w:rsidRDefault="00C7259C" w:rsidP="00C7259C">
      <w:pPr>
        <w:jc w:val="both"/>
        <w:rPr>
          <w:b/>
          <w:bCs/>
          <w:sz w:val="20"/>
          <w:szCs w:val="20"/>
        </w:rPr>
      </w:pPr>
      <w:r w:rsidRPr="004E5B25">
        <w:rPr>
          <w:b/>
          <w:bCs/>
          <w:sz w:val="20"/>
          <w:szCs w:val="20"/>
        </w:rPr>
        <w:t>Odpowiedzi udzieliła Agata Nowaczyk z poznańskiego biura sprzedaży EBF Development.</w:t>
      </w:r>
    </w:p>
    <w:p w14:paraId="22FA5C9A" w14:textId="46D346D6" w:rsidR="00C7259C" w:rsidRPr="00C7259C" w:rsidRDefault="00C7259C" w:rsidP="00C725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7259C">
        <w:rPr>
          <w:sz w:val="20"/>
          <w:szCs w:val="20"/>
        </w:rPr>
        <w:t xml:space="preserve">Sprawdziło się stwierdzenie, że odłożony w czasie popyt wraca. Uruchomienie rządowego programu Bezpieczny Kredyt 2% oraz obniżki stóp procentowych powodują, że kończymy ten rok w zdecydowanie lepszych nastrojach niż analogicznie 12 miesięcy temu. Zwiększone zainteresowanie nieruchomościami w Poznaniu oczywiście przełożyło się na dobre wyniki sprzedażowe, ale też spowodowało pojawienie się luki podażowej, zwłaszcza w segmencie najbardziej popularnych mieszkań. EBF Development był przygotowany na takie ożywienie rynku. Rozpoczęliśmy budowę I etapu inwestycji Grunwald Park, a to łącznie 147 lokali. Ponadto kontynuujemy rozbudowę osiedla Reduta Nowe Podolany. Niedługo też zakończymy realizacje projektu na Wildzie, czyli Apartamenty Bergera. </w:t>
      </w:r>
    </w:p>
    <w:p w14:paraId="19011D25" w14:textId="77777777" w:rsidR="00C7259C" w:rsidRPr="00C7259C" w:rsidRDefault="00C7259C" w:rsidP="00C7259C">
      <w:pPr>
        <w:jc w:val="both"/>
        <w:rPr>
          <w:sz w:val="20"/>
          <w:szCs w:val="20"/>
        </w:rPr>
      </w:pPr>
    </w:p>
    <w:p w14:paraId="5AC7C0F3" w14:textId="77777777" w:rsidR="00C7259C" w:rsidRPr="004E5B25" w:rsidRDefault="00C7259C" w:rsidP="00C7259C">
      <w:pPr>
        <w:jc w:val="both"/>
        <w:rPr>
          <w:b/>
          <w:bCs/>
          <w:sz w:val="20"/>
          <w:szCs w:val="20"/>
        </w:rPr>
      </w:pPr>
      <w:r w:rsidRPr="004E5B25">
        <w:rPr>
          <w:b/>
          <w:bCs/>
          <w:sz w:val="20"/>
          <w:szCs w:val="20"/>
        </w:rPr>
        <w:t>Odpowiedzi udzielił Maciej Bartczak, współwłaściciel KM Building.</w:t>
      </w:r>
    </w:p>
    <w:p w14:paraId="4B098B8E" w14:textId="73DE3235" w:rsidR="00C7259C" w:rsidRPr="00C7259C" w:rsidRDefault="00C7259C" w:rsidP="00C725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7259C">
        <w:rPr>
          <w:sz w:val="20"/>
          <w:szCs w:val="20"/>
        </w:rPr>
        <w:t xml:space="preserve">Z pewnością ten rok jest trochę lepszy niż 2022. Daleko jednak do wyników sprzedażowych, które osiągaliśmy w latach poprzednich. Tegoroczne obniżki stóp procentowych oraz wprowadzenie programu Bezpieczny Kredyt 2% spowodowały wzrost zainteresowania nieruchomościami. W pierwszej kolejności popyt skupił się na mieszkaniach w Poznaniu, a kiedy pojawiły się tam problemy z podażą </w:t>
      </w:r>
      <w:r w:rsidRPr="00C7259C">
        <w:rPr>
          <w:sz w:val="20"/>
          <w:szCs w:val="20"/>
        </w:rPr>
        <w:lastRenderedPageBreak/>
        <w:t xml:space="preserve">klienci w większej liczbie zwrócili się w kierunku gmin ościennych. Tym samym ostatnie kilka tygodni możemy uznać za udane. Cały ten rok to kontynuacja rozbudowy osiedla Rodzinny Zakątek w podpoznańskim Błażejewku. Obecnie w realizacji mamy V etap. Proponujemy domy w zabudowie szeregowej o podwyższonym standardzie deweloperskim. Ich cena, 465.000 zł brutto dla domu o powierzchni 74 mkw. oraz 550.000 zł brutto przy lokalu 92 mkw. Aktualna oferta to zarówno domy już gotowe jak i te na zaawansowanym etapie prac. Nasze kompleksowo zaprojektowane osiedle gwarantuje spokój i ciszę, a każdy mieszkaniec otrzymuje m.in. własny ogródek, miejsca postojowe, czyste powietrze i bliskość terenów zielonych. Ponadto cena jest korzystna w kontekście dużej metropolii, a sama nieruchomość, dużo większa niż mieszkanie w bloku. </w:t>
      </w:r>
    </w:p>
    <w:p w14:paraId="1E687E27" w14:textId="77777777" w:rsidR="004E5B25" w:rsidRDefault="004E5B25" w:rsidP="00C7259C">
      <w:pPr>
        <w:jc w:val="both"/>
        <w:rPr>
          <w:sz w:val="20"/>
          <w:szCs w:val="20"/>
        </w:rPr>
      </w:pPr>
    </w:p>
    <w:p w14:paraId="7DDA7642" w14:textId="10AB805F" w:rsidR="00C7259C" w:rsidRPr="004E5B25" w:rsidRDefault="00C7259C" w:rsidP="00C7259C">
      <w:pPr>
        <w:jc w:val="both"/>
        <w:rPr>
          <w:b/>
          <w:bCs/>
          <w:sz w:val="20"/>
          <w:szCs w:val="20"/>
        </w:rPr>
      </w:pPr>
      <w:r w:rsidRPr="004E5B25">
        <w:rPr>
          <w:b/>
          <w:bCs/>
          <w:sz w:val="20"/>
          <w:szCs w:val="20"/>
        </w:rPr>
        <w:t>Katarzyna Wyszyńska z biura sprzedaży Sky Investments</w:t>
      </w:r>
    </w:p>
    <w:p w14:paraId="40F7B5D1" w14:textId="77777777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>- 2023 rok, w porównaniu do lat poprzednich, stanowi ciekawy, dobry impuls dla deweloperów. Część firm mogła wchodzić w ten rok z jakimiś obawami, ale wraz z biegiem kolejnych miesięcy, to się zmieniło. Przełomowe okazało się lato, czyli pora roku, kiedy dość często ze względu na wakacje i plany urlopowe, mieszkań sprzedawało się mniej. Tym razem było inaczej. 3 lipca wystartował program „Bezpieczny Kredyt 2 procent”, a już na sam koniec lata, we wrześniu i październiku stopy procentowe spadły łącznie o 1 pkt. proc. To zmieniło sytuację rynkową i na jesień deweloperzy starali się wprowadzić premierowe projekty, odpowiadając na znacznie zwiększony popyt. Z perspektywy nabywców, nie wpłynęło to pozytywnie na ceny nieruchomości.</w:t>
      </w:r>
    </w:p>
    <w:p w14:paraId="7A06E5DE" w14:textId="77777777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>- Na początku 2023 roku zakończyła się realizacja czwartego, ostatniego etapu osiedla Rodzinne Podolany w Poznaniu. Przekazaliśmy nabywcom 28 lokali dwupoziomowych o powierzchni od 73 do 78 mkw. Tym samym inwestycja przy ul. Heleny Rzepeckiej na poznańskich Podolanach zakończyła się.</w:t>
      </w:r>
    </w:p>
    <w:p w14:paraId="75AD78C5" w14:textId="77777777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>- W 2023 roku kontynuowaliśmy realizację inwestycji Nowy Gruszczyn i już kilka miesięcy pracujemy nad Zielonym Świerczewem. To premierowy projekt na poznańskim Górczynie, sięgający standardem wykonania, dostępnymi metrażami i wyjątkową lokalizacją do segmentu premium.</w:t>
      </w:r>
    </w:p>
    <w:p w14:paraId="1AFF18FA" w14:textId="77777777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 </w:t>
      </w:r>
    </w:p>
    <w:p w14:paraId="476DE897" w14:textId="74635F36" w:rsidR="00C7259C" w:rsidRPr="004E5B25" w:rsidRDefault="00C7259C" w:rsidP="00C7259C">
      <w:pPr>
        <w:jc w:val="both"/>
        <w:rPr>
          <w:b/>
          <w:bCs/>
          <w:sz w:val="20"/>
          <w:szCs w:val="20"/>
        </w:rPr>
      </w:pPr>
      <w:r w:rsidRPr="004E5B25">
        <w:rPr>
          <w:b/>
          <w:bCs/>
          <w:sz w:val="20"/>
          <w:szCs w:val="20"/>
        </w:rPr>
        <w:t>Tomasz Pietrzyński, członek zarządu More Place</w:t>
      </w:r>
    </w:p>
    <w:p w14:paraId="5E80C46B" w14:textId="799DA0D4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- Właśnie kończy się rok bardzo mocno zróżnicowany, szczególnie pod kątem nastrojów klientów, jak i samych inwestorów. W pierwszych miesiącach wyczuwaliśmy znaczne zniecierpliwienie ze strony nabywców. Było widać, że pytają o oferty, ale też chętnie pytali o program „Bezpieczny Kredyt 2 procent”. Byli zmuszeni poczekać aż do 3 lipca, zresztą deweloperzy też wiele sobie obiecywali po starcie programu. Okazał się on dużym sukcesem i znacznie napędził popyt. Większa liczba klientów przekonuje się do tego, że teraz jest dobry czas na zakup nieruchomości. </w:t>
      </w:r>
    </w:p>
    <w:p w14:paraId="0CFC155D" w14:textId="1E408504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>- W naszej firmie ten rok podsumowujemy pozytywnie. W efekcie w III etapie został nam tylko jeden lokal, reszta znalazła swoich nabywców, przekazaliśmy też im klucze. W związku z tak dużym zainteresowaniem, ogłosiliśmy niedawno sprzedaż kolejnych 8 lokali</w:t>
      </w:r>
      <w:r w:rsidR="00874A8E">
        <w:rPr>
          <w:sz w:val="20"/>
          <w:szCs w:val="20"/>
        </w:rPr>
        <w:t>.</w:t>
      </w:r>
    </w:p>
    <w:p w14:paraId="3DCC581E" w14:textId="77777777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- Rok oceniamy bardziej pozytywnie, niż poprzedni, choć mamy świadomość, że wpłynął na to „Bezpieczny Kredyt 2 procent”. W związku z tym, czas pokaże, czy ten rok był „jedyny w swoim rodzaju”, czy kolejne będą kontynuować pozytywną hossę. Bardzo pozytywne jest to, że w tym roku kalendarzowym „wrócił” na rynek klient kredytowy, kupujący dla siebie. Tak jest w przypadku naszego </w:t>
      </w:r>
      <w:r w:rsidRPr="00C7259C">
        <w:rPr>
          <w:sz w:val="20"/>
          <w:szCs w:val="20"/>
        </w:rPr>
        <w:lastRenderedPageBreak/>
        <w:t>Osiedla Przy Jeziorach. To już kolejny rok, kiedy nasza inwestycja spotyka się z bardzo dobrym odbiorem na rynku.</w:t>
      </w:r>
    </w:p>
    <w:p w14:paraId="635D4DBD" w14:textId="77777777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 </w:t>
      </w:r>
    </w:p>
    <w:p w14:paraId="0D7C3982" w14:textId="77777777" w:rsidR="00C7259C" w:rsidRPr="004E5B25" w:rsidRDefault="00C7259C" w:rsidP="00C7259C">
      <w:pPr>
        <w:jc w:val="both"/>
        <w:rPr>
          <w:b/>
          <w:bCs/>
          <w:sz w:val="20"/>
          <w:szCs w:val="20"/>
        </w:rPr>
      </w:pPr>
      <w:r w:rsidRPr="004E5B25">
        <w:rPr>
          <w:b/>
          <w:bCs/>
          <w:sz w:val="20"/>
          <w:szCs w:val="20"/>
        </w:rPr>
        <w:t>Patrycja Waligóra, z biura sprzedaży inwestycji Nowa Murowana i Nowe Szczytniki</w:t>
      </w:r>
    </w:p>
    <w:p w14:paraId="71B6EEA4" w14:textId="1DF21A8A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- </w:t>
      </w:r>
      <w:bookmarkStart w:id="0" w:name="_Hlk156814875"/>
      <w:r w:rsidRPr="00C7259C">
        <w:rPr>
          <w:sz w:val="20"/>
          <w:szCs w:val="20"/>
        </w:rPr>
        <w:t xml:space="preserve">Pierwsza połowa to przede wszystkim przygotowanie się do programu „Bezpieczny Kredyt 2 procent”. Nasze biuro miało za zadanie </w:t>
      </w:r>
      <w:r w:rsidR="00874A8E">
        <w:rPr>
          <w:sz w:val="20"/>
          <w:szCs w:val="20"/>
        </w:rPr>
        <w:t>dostosować</w:t>
      </w:r>
      <w:r w:rsidRPr="00C7259C">
        <w:rPr>
          <w:sz w:val="20"/>
          <w:szCs w:val="20"/>
        </w:rPr>
        <w:t xml:space="preserve"> ofertę oraz zdobyć odpowiednią wiedzę merytoryczną – program dla wszystkich był nowością. Stąd decyzja, by wspierał nas ekspert mFinanse.</w:t>
      </w:r>
    </w:p>
    <w:p w14:paraId="11EDEF2F" w14:textId="5273896D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- Druga część roku też była intensywna. Nastąpiła diametralna zmiana na plus, czyli zainteresowanie mieszkaniami przez klientów kredytowych, polepszenie się zdolności kredytowych i Bezpieczny Kredyt 2 procent, który umożliwił zakup młodym osobom m.in. na naszej inwestycji. W efekcie </w:t>
      </w:r>
      <w:r w:rsidR="00874A8E">
        <w:rPr>
          <w:sz w:val="20"/>
          <w:szCs w:val="20"/>
        </w:rPr>
        <w:t>sprzedaliśmy wszystkie mieszkania w</w:t>
      </w:r>
      <w:r w:rsidRPr="00C7259C">
        <w:rPr>
          <w:sz w:val="20"/>
          <w:szCs w:val="20"/>
        </w:rPr>
        <w:t xml:space="preserve"> inwestycji Nowa Murowana.</w:t>
      </w:r>
    </w:p>
    <w:bookmarkEnd w:id="0"/>
    <w:p w14:paraId="6FFD9D3C" w14:textId="7F61BA1E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>- Wprowadziliśmy zupełnie nowy projekt na poznańskich przedmieściach, mam na myśli dwupoziomowe mieszkania w kameralnych budynkach, czyli Nowe Szczytniki. Druga część roku to większa dynamika sprzedaży i udział w Targach Mieszkań i Domów w Poznaniu.</w:t>
      </w:r>
    </w:p>
    <w:p w14:paraId="483B9855" w14:textId="632E130C" w:rsidR="00C7259C" w:rsidRPr="00C7259C" w:rsidRDefault="00C7259C" w:rsidP="00C7259C">
      <w:pPr>
        <w:jc w:val="both"/>
        <w:rPr>
          <w:sz w:val="20"/>
          <w:szCs w:val="20"/>
        </w:rPr>
      </w:pPr>
      <w:r w:rsidRPr="00C7259C">
        <w:rPr>
          <w:sz w:val="20"/>
          <w:szCs w:val="20"/>
        </w:rPr>
        <w:t xml:space="preserve">- Z perspektywy naszej firmy, widzimy, że pojawiło nam się jeszcze więcej klientów inwestycyjnych w tym roku. Dbamy o te relacje, gwarantując najwyższy poziom obsługi. </w:t>
      </w:r>
    </w:p>
    <w:p w14:paraId="273441CF" w14:textId="77777777" w:rsidR="00C7259C" w:rsidRPr="00C7259C" w:rsidRDefault="00C7259C" w:rsidP="00C7259C">
      <w:pPr>
        <w:jc w:val="both"/>
        <w:rPr>
          <w:sz w:val="20"/>
          <w:szCs w:val="20"/>
        </w:rPr>
      </w:pPr>
    </w:p>
    <w:sectPr w:rsidR="00C7259C" w:rsidRPr="00C7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E"/>
    <w:rsid w:val="00042D4C"/>
    <w:rsid w:val="0022004E"/>
    <w:rsid w:val="004078CF"/>
    <w:rsid w:val="00493661"/>
    <w:rsid w:val="004E5B25"/>
    <w:rsid w:val="00874A8E"/>
    <w:rsid w:val="009673AD"/>
    <w:rsid w:val="00C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7668"/>
  <w15:chartTrackingRefBased/>
  <w15:docId w15:val="{9560AE46-0077-448E-BB0B-B8F340EF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4</cp:revision>
  <dcterms:created xsi:type="dcterms:W3CDTF">2024-01-22T09:35:00Z</dcterms:created>
  <dcterms:modified xsi:type="dcterms:W3CDTF">2024-01-22T11:03:00Z</dcterms:modified>
</cp:coreProperties>
</file>